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9780" w14:textId="77777777" w:rsidR="008A42B8" w:rsidRPr="005F38FE" w:rsidRDefault="008A42B8" w:rsidP="008A42B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RAZPIS UP ERASMUS+ MOBILNOST ŠTUDENTOV Z NAMENOM PRAKSE V TUJINI</w:t>
      </w:r>
    </w:p>
    <w:p w14:paraId="7A40B30E" w14:textId="26B5F746" w:rsidR="00522881" w:rsidRPr="0019443B" w:rsidRDefault="008A42B8" w:rsidP="008A42B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Možnosti</w:t>
      </w:r>
      <w:proofErr w:type="spellEnd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sofinanciranja</w:t>
      </w:r>
      <w:proofErr w:type="spellEnd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Erasmus+ KA131 </w:t>
      </w: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mobilnosti</w:t>
      </w:r>
      <w:proofErr w:type="spellEnd"/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6069B576" w:rsidR="0056151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 xml:space="preserve">o vseh nadaljnjih postopkih, </w:t>
      </w:r>
      <w:r w:rsidR="008A42B8">
        <w:rPr>
          <w:rFonts w:eastAsia="Times New Roman" w:cstheme="minorHAnsi"/>
          <w:lang w:eastAsia="sl-SI"/>
        </w:rPr>
        <w:t xml:space="preserve">(možnosti oddaje spletne prijave preko </w:t>
      </w:r>
      <w:r w:rsidR="008A42B8" w:rsidRPr="006F4B34">
        <w:rPr>
          <w:rFonts w:eastAsia="Times New Roman" w:cstheme="minorHAnsi"/>
          <w:lang w:eastAsia="sl-SI"/>
        </w:rPr>
        <w:t xml:space="preserve">Microsoft </w:t>
      </w:r>
      <w:proofErr w:type="spellStart"/>
      <w:r w:rsidR="008A42B8" w:rsidRPr="006F4B34">
        <w:rPr>
          <w:rFonts w:eastAsia="Times New Roman" w:cstheme="minorHAnsi"/>
          <w:lang w:eastAsia="sl-SI"/>
        </w:rPr>
        <w:t>Forms</w:t>
      </w:r>
      <w:proofErr w:type="spellEnd"/>
      <w:r w:rsidR="008A42B8" w:rsidRPr="006F4B34">
        <w:rPr>
          <w:rFonts w:eastAsia="Times New Roman" w:cstheme="minorHAnsi"/>
          <w:lang w:eastAsia="sl-SI"/>
        </w:rPr>
        <w:t xml:space="preserve"> </w:t>
      </w:r>
      <w:r w:rsidR="008A42B8">
        <w:rPr>
          <w:rFonts w:eastAsia="Times New Roman" w:cstheme="minorHAnsi"/>
          <w:lang w:eastAsia="sl-SI"/>
        </w:rPr>
        <w:t xml:space="preserve">za prejem </w:t>
      </w:r>
      <w:r w:rsidR="008A42B8" w:rsidRPr="000220DE">
        <w:rPr>
          <w:rFonts w:eastAsia="Times New Roman" w:cstheme="minorHAnsi"/>
          <w:lang w:eastAsia="sl-SI"/>
        </w:rPr>
        <w:t>Erasmus+</w:t>
      </w:r>
      <w:r w:rsidR="008A42B8">
        <w:rPr>
          <w:rFonts w:eastAsia="Times New Roman" w:cstheme="minorHAnsi"/>
          <w:lang w:eastAsia="sl-SI"/>
        </w:rPr>
        <w:t xml:space="preserve"> sredstev)</w:t>
      </w:r>
      <w:r w:rsidR="008A42B8" w:rsidRPr="000220DE">
        <w:rPr>
          <w:rFonts w:eastAsia="Times New Roman" w:cstheme="minorHAnsi"/>
          <w:lang w:eastAsia="sl-SI"/>
        </w:rPr>
        <w:t>, o višini dodeljenih Erasmus+ nepovratnih sredstvih</w:t>
      </w:r>
      <w:r w:rsidR="008A42B8">
        <w:rPr>
          <w:rFonts w:eastAsia="Times New Roman" w:cstheme="minorHAnsi"/>
          <w:lang w:eastAsia="sl-SI"/>
        </w:rPr>
        <w:t xml:space="preserve"> (v kolikor ni drugače določeno, se v izhodišču sofinancira minimalno obdobje trajanja mobilnosti glede na tip mobilnosti)</w:t>
      </w:r>
      <w:r w:rsidR="008A42B8" w:rsidRPr="000220DE">
        <w:rPr>
          <w:rFonts w:eastAsia="Times New Roman" w:cstheme="minorHAnsi"/>
          <w:lang w:eastAsia="sl-SI"/>
        </w:rPr>
        <w:t>, o možnostih pridobitve dodatnih štipendij in spletni jezikovni pripravi (</w:t>
      </w:r>
      <w:proofErr w:type="spellStart"/>
      <w:r w:rsidR="008A42B8" w:rsidRPr="000220DE">
        <w:rPr>
          <w:rFonts w:eastAsia="Times New Roman" w:cstheme="minorHAnsi"/>
          <w:lang w:eastAsia="sl-SI"/>
        </w:rPr>
        <w:fldChar w:fldCharType="begin"/>
      </w:r>
      <w:r w:rsidR="008A42B8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8A42B8" w:rsidRPr="000220DE">
        <w:rPr>
          <w:rFonts w:eastAsia="Times New Roman" w:cstheme="minorHAnsi"/>
          <w:lang w:eastAsia="sl-SI"/>
        </w:rPr>
        <w:fldChar w:fldCharType="separate"/>
      </w:r>
      <w:r w:rsidR="008A42B8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8A42B8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8A42B8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8A42B8" w:rsidRPr="000220DE">
        <w:rPr>
          <w:rFonts w:eastAsia="Times New Roman" w:cstheme="minorHAnsi"/>
          <w:lang w:eastAsia="sl-SI"/>
        </w:rPr>
        <w:fldChar w:fldCharType="end"/>
      </w:r>
      <w:r w:rsidR="008A42B8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4E2694">
        <w:rPr>
          <w:rFonts w:eastAsia="Times New Roman" w:cstheme="minorHAnsi"/>
          <w:lang w:eastAsia="sl-SI"/>
        </w:rPr>
        <w:t>5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</w:p>
    <w:p w14:paraId="207BBEB8" w14:textId="77777777" w:rsidR="008A42B8" w:rsidRPr="00AE3B44" w:rsidRDefault="008A42B8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623D8C" w:rsidRDefault="001C68D5" w:rsidP="009C6DDB">
            <w:pPr>
              <w:jc w:val="both"/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625BAA">
        <w:trPr>
          <w:trHeight w:val="2903"/>
        </w:trPr>
        <w:tc>
          <w:tcPr>
            <w:tcW w:w="1837" w:type="dxa"/>
          </w:tcPr>
          <w:p w14:paraId="783D0588" w14:textId="08041BE9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Erasmus+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mesečni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/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dnevni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zneski</w:t>
            </w:r>
            <w:proofErr w:type="spellEnd"/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="00623D8C" w:rsidRPr="00623D8C">
              <w:rPr>
                <w:rFonts w:eastAsia="Times New Roman" w:cstheme="minorHAnsi"/>
                <w:lang w:eastAsia="sl-SI"/>
              </w:rPr>
              <w:t>(določeni s strani</w:t>
            </w:r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>nacionaln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agencij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CMEPIUS</w:t>
            </w:r>
            <w:r w:rsidR="00623D8C">
              <w:rPr>
                <w:rFonts w:eastAsia="Times New Roman" w:cstheme="minorHAnsi"/>
                <w:lang w:eastAsia="sl-SI"/>
              </w:rPr>
              <w:t xml:space="preserve">) </w:t>
            </w:r>
          </w:p>
          <w:p w14:paraId="3DCA640A" w14:textId="77777777" w:rsidR="001C68D5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  <w:p w14:paraId="1D338207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6CFFD79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5CD86E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B2E8CE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2A3743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7F470C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0D2CC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6E50C8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31D4AF8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4FAB5C4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A1237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D191A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2DC3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44320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BD6425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05138AAF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DE7FF6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9D74249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93D92A8" w14:textId="683E51DC" w:rsidR="00625BAA" w:rsidRPr="000220DE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6DF3A710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</w:t>
            </w:r>
            <w:r w:rsidR="008A42B8">
              <w:rPr>
                <w:rFonts w:eastAsia="Times New Roman" w:cstheme="minorHAnsi"/>
                <w:lang w:eastAsia="sl-SI"/>
              </w:rPr>
              <w:t>PRAKSE</w:t>
            </w:r>
            <w:r w:rsidRPr="000220DE">
              <w:rPr>
                <w:rFonts w:eastAsia="Times New Roman" w:cstheme="minorHAnsi"/>
                <w:lang w:eastAsia="sl-SI"/>
              </w:rPr>
              <w:t xml:space="preserve">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90"/>
              <w:gridCol w:w="2330"/>
            </w:tblGrid>
            <w:tr w:rsidR="001C68D5" w:rsidRPr="000220DE" w14:paraId="54FDED8E" w14:textId="77777777" w:rsidTr="00623D8C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623D8C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61BD5BA7" w:rsidR="001C68D5" w:rsidRPr="000220DE" w:rsidRDefault="00623D8C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 xml:space="preserve">Avstrija, Belgija, Danska, Finska, Francija, Nemčija, Islandija, Irska, Italija, Lihtenštajn, Luksemburg, </w:t>
                  </w: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lastRenderedPageBreak/>
                    <w:t>Nizozemska, Norveška, Švedska</w:t>
                  </w:r>
                </w:p>
              </w:tc>
              <w:tc>
                <w:tcPr>
                  <w:tcW w:w="233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04517EFF" w:rsidR="001C68D5" w:rsidRPr="000220DE" w:rsidRDefault="004B6F99" w:rsidP="004B6F99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lastRenderedPageBreak/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824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25EF9D3A" w14:textId="77777777" w:rsidTr="00623D8C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1DBC0AB2" w:rsidR="001C68D5" w:rsidRPr="000220DE" w:rsidRDefault="00623D8C" w:rsidP="004B6F99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Ciper, Češka, Estonija, Grčija, Latvija, Malta, Portugalska, Slovaška, Španija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5D93B158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756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40A66E02" w14:textId="77777777" w:rsidTr="00623D8C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3042F" w14:textId="42664EA9" w:rsidR="001C68D5" w:rsidRPr="000220DE" w:rsidRDefault="00623D8C" w:rsidP="004B6F99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Bolgarija, Hrvaška, Litva, Madžarska, Poljska, Romunija, Severna Makedonija, Srbija, Turčija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55677AC9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70</w:t>
                  </w:r>
                  <w:r w:rsidR="00623D8C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0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</w:tbl>
          <w:p w14:paraId="4A304253" w14:textId="7F9BCD4F" w:rsidR="001C68D5" w:rsidRPr="000220DE" w:rsidRDefault="001C68D5" w:rsidP="00F5022B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Dnevni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4F41431D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9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65AB8054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</w:tbl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3BEBCA4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66C295A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03F853F3" w:rsidR="00FE7476" w:rsidRPr="000220DE" w:rsidRDefault="00FE7476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516506" w:rsidRPr="000220DE" w14:paraId="27FD5FAE" w14:textId="77777777" w:rsidTr="00A80339">
        <w:tc>
          <w:tcPr>
            <w:tcW w:w="1837" w:type="dxa"/>
          </w:tcPr>
          <w:p w14:paraId="1DCBE8AF" w14:textId="1EAA3115" w:rsidR="00516506" w:rsidRPr="0019443B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lastRenderedPageBreak/>
              <w:t xml:space="preserve">Erasmus+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podpora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potne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  <w:vMerge w:val="restart"/>
          </w:tcPr>
          <w:p w14:paraId="40E97C7F" w14:textId="77777777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3D8C">
              <w:rPr>
                <w:rFonts w:eastAsia="Times New Roman" w:cstheme="minorHAnsi"/>
                <w:lang w:eastAsia="sl-SI"/>
              </w:rPr>
              <w:t>Za udeležbo na fizični mobilnosti se poleg Erasmus+ mesečnih/dnevnih sredstev dodeli podporo za potne stroške glede na uporabo standardnih ali zelenih načinov potovanja v naslednji višini:</w:t>
            </w:r>
          </w:p>
          <w:tbl>
            <w:tblPr>
              <w:tblW w:w="12751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395"/>
              <w:gridCol w:w="4536"/>
              <w:gridCol w:w="4820"/>
            </w:tblGrid>
            <w:tr w:rsidR="00516506" w:rsidRPr="00D702EB" w14:paraId="0685B0BA" w14:textId="77777777" w:rsidTr="00D702EB">
              <w:trPr>
                <w:trHeight w:val="1397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170FF" w14:textId="3FD423BE" w:rsidR="00516506" w:rsidRPr="00D702EB" w:rsidRDefault="00516506" w:rsidP="00D702EB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D702EB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Oddaljenost 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808B996" w14:textId="73C8F4B2" w:rsidR="00516506" w:rsidRPr="00D702EB" w:rsidRDefault="00516506" w:rsidP="00625BAA">
                  <w:pPr>
                    <w:rPr>
                      <w:rFonts w:eastAsia="Times New Roman" w:cstheme="minorHAnsi"/>
                      <w:lang w:eastAsia="sl-SI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V primeru standardnega (ne-zelenega) potovanja  - v € na udeleženca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1C465E4" w14:textId="7F60482C" w:rsidR="00516506" w:rsidRPr="00625BAA" w:rsidRDefault="00516506" w:rsidP="00625BAA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V primeru zelenega potovanja* /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Green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travel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- v € na udeleženca</w:t>
                  </w:r>
                </w:p>
              </w:tc>
            </w:tr>
            <w:tr w:rsidR="00516506" w:rsidRPr="00625BAA" w14:paraId="1CFDE5F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97B54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10 km - 99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F5D225B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28 €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2FBB28E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56 €</w:t>
                  </w:r>
                </w:p>
              </w:tc>
            </w:tr>
            <w:tr w:rsidR="00516506" w:rsidRPr="00D702EB" w14:paraId="6EEA0E4F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6B787D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lastRenderedPageBreak/>
                    <w:t>100 km - 499 km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FA2BC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211 €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46D4483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285 €</w:t>
                  </w:r>
                </w:p>
              </w:tc>
            </w:tr>
            <w:tr w:rsidR="00516506" w:rsidRPr="00D702EB" w14:paraId="69A6708E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3D9CC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500 km - 1999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4372C9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309 €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3B59F2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417 € </w:t>
                  </w:r>
                </w:p>
              </w:tc>
            </w:tr>
            <w:tr w:rsidR="00516506" w:rsidRPr="00D702EB" w14:paraId="137254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38E0F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2000 km - 2999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E1A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395 €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A5113D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535 €</w:t>
                  </w:r>
                </w:p>
              </w:tc>
            </w:tr>
            <w:tr w:rsidR="00516506" w:rsidRPr="00D702EB" w14:paraId="4CB321A2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84925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3000 km - 3999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88ADC6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580 €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36D5C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785 € </w:t>
                  </w:r>
                </w:p>
              </w:tc>
            </w:tr>
            <w:tr w:rsidR="00516506" w:rsidRPr="00D702EB" w14:paraId="35278C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1E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4000 km - 7999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0C4E83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1.188 €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D0D5FF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1.188 € </w:t>
                  </w:r>
                </w:p>
              </w:tc>
            </w:tr>
            <w:tr w:rsidR="00516506" w:rsidRPr="00D702EB" w14:paraId="28A4683C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DA68A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8000 km ali več / </w:t>
                  </w:r>
                  <w:proofErr w:type="spellStart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or</w:t>
                  </w:r>
                  <w:proofErr w:type="spellEnd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 more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FACB1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1.735 €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A4EB5E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1.735 € </w:t>
                  </w:r>
                </w:p>
              </w:tc>
            </w:tr>
          </w:tbl>
          <w:p w14:paraId="47B93A46" w14:textId="3F6716C4" w:rsidR="00516506" w:rsidRPr="000220DE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>
              <w:t xml:space="preserve">Na razdalji manj kot 500 km udeleženci praviloma potujejo z </w:t>
            </w:r>
            <w:proofErr w:type="spellStart"/>
            <w:r>
              <w:t>nizkoemisijskimi</w:t>
            </w:r>
            <w:proofErr w:type="spellEnd"/>
            <w:r>
              <w:t xml:space="preserve"> prevoznimi sredstvi.</w:t>
            </w:r>
          </w:p>
        </w:tc>
      </w:tr>
      <w:tr w:rsidR="00516506" w:rsidRPr="000220DE" w14:paraId="2551B14A" w14:textId="77777777" w:rsidTr="00A80339">
        <w:tc>
          <w:tcPr>
            <w:tcW w:w="1837" w:type="dxa"/>
          </w:tcPr>
          <w:p w14:paraId="19D19EAE" w14:textId="77777777" w:rsidR="00516506" w:rsidRPr="00623D8C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  <w:vMerge/>
          </w:tcPr>
          <w:p w14:paraId="19C13D19" w14:textId="1AED57B9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25BAA" w:rsidRPr="000220DE" w14:paraId="4396DC72" w14:textId="77777777" w:rsidTr="00A80339">
        <w:tc>
          <w:tcPr>
            <w:tcW w:w="1837" w:type="dxa"/>
          </w:tcPr>
          <w:p w14:paraId="7E774C3B" w14:textId="007ECE40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Izračun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podpore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za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potne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</w:tcPr>
          <w:p w14:paraId="219DB340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Za izračun podpore za potne stroške UP uporabi orodje Evropske komisije – </w:t>
            </w:r>
            <w:hyperlink r:id="rId8" w:history="1">
              <w:r w:rsidRPr="00625BAA">
                <w:rPr>
                  <w:rStyle w:val="Hiperpovezava"/>
                  <w:rFonts w:eastAsia="Times New Roman" w:cstheme="minorHAnsi"/>
                  <w:lang w:eastAsia="sl-SI"/>
                </w:rPr>
                <w:t>kalkulator razdalj</w:t>
              </w:r>
            </w:hyperlink>
            <w:r w:rsidRPr="00625BAA">
              <w:rPr>
                <w:rFonts w:eastAsia="Times New Roman" w:cstheme="minorHAnsi"/>
                <w:lang w:eastAsia="sl-SI"/>
              </w:rPr>
              <w:t>, kjer se oddaljenost računa od UP do institucije gostiteljice mobilnosti študenta</w:t>
            </w:r>
            <w:r w:rsidRPr="00625BAA">
              <w:rPr>
                <w:rFonts w:eastAsia="Times New Roman" w:cstheme="minorHAnsi"/>
                <w:lang w:val="en-US" w:eastAsia="sl-SI"/>
              </w:rPr>
              <w:t>.</w:t>
            </w:r>
          </w:p>
          <w:p w14:paraId="39F252A0" w14:textId="384AAC2A" w:rsidR="00625BAA" w:rsidRPr="00625BAA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Primer: mobilnost poteka na </w:t>
            </w:r>
            <w:r w:rsidR="008A42B8">
              <w:rPr>
                <w:rFonts w:eastAsia="Times New Roman" w:cstheme="minorHAnsi"/>
                <w:lang w:eastAsia="sl-SI"/>
              </w:rPr>
              <w:t>Institucija gostiteljica prakse</w:t>
            </w:r>
            <w:r w:rsidRPr="00625BAA">
              <w:rPr>
                <w:rFonts w:eastAsia="Times New Roman" w:cstheme="minorHAnsi"/>
                <w:lang w:eastAsia="sl-SI"/>
              </w:rPr>
              <w:t xml:space="preserve">, Madrid, Španija, na mobilnost se potuje z letalom (standardno potovanje): </w:t>
            </w:r>
          </w:p>
          <w:p w14:paraId="41B4791B" w14:textId="20C461D7" w:rsidR="00625BAA" w:rsidRPr="00623D8C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i/>
                <w:iCs/>
                <w:lang w:eastAsia="sl-SI"/>
              </w:rPr>
              <w:t xml:space="preserve">Razdalja UP (Koper, SI) - </w:t>
            </w:r>
            <w:r w:rsidR="008A42B8" w:rsidRPr="008A42B8">
              <w:rPr>
                <w:rFonts w:eastAsia="Times New Roman" w:cstheme="minorHAnsi"/>
                <w:i/>
                <w:iCs/>
                <w:lang w:eastAsia="sl-SI"/>
              </w:rPr>
              <w:t xml:space="preserve">Institucija gostiteljica prakse </w:t>
            </w:r>
            <w:r w:rsidRPr="00625BAA">
              <w:rPr>
                <w:rFonts w:eastAsia="Times New Roman" w:cstheme="minorHAnsi"/>
                <w:i/>
                <w:iCs/>
                <w:lang w:eastAsia="sl-SI"/>
              </w:rPr>
              <w:t>(Madrid, ES) = 1524.26 km = 309 €  podpore za potne stroške</w:t>
            </w:r>
          </w:p>
        </w:tc>
      </w:tr>
      <w:tr w:rsidR="00AB0A45" w:rsidRPr="000220DE" w14:paraId="4EFAC270" w14:textId="77777777" w:rsidTr="00A80339">
        <w:tc>
          <w:tcPr>
            <w:tcW w:w="1837" w:type="dxa"/>
          </w:tcPr>
          <w:p w14:paraId="404851E6" w14:textId="77777777" w:rsidR="00AB0A45" w:rsidRPr="003D4F26" w:rsidRDefault="00AB0A45" w:rsidP="001C68D5">
            <w:pPr>
              <w:rPr>
                <w:rFonts w:cstheme="minorHAnsi"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</w:tcPr>
          <w:p w14:paraId="2420CA8B" w14:textId="77777777" w:rsidR="00AB0A45" w:rsidRPr="008B3A93" w:rsidRDefault="00AB0A45" w:rsidP="00AB0A45">
            <w:pPr>
              <w:jc w:val="both"/>
              <w:rPr>
                <w:rFonts w:ascii="Calibri" w:hAnsi="Calibri" w:cs="Calibri"/>
                <w:u w:val="single"/>
              </w:rPr>
            </w:pPr>
            <w:r w:rsidRPr="008B3A93">
              <w:rPr>
                <w:rFonts w:ascii="Calibri" w:hAnsi="Calibri" w:cs="Calibri"/>
              </w:rPr>
              <w:t xml:space="preserve">Udeleženci, ki so upravičeni do podpore za potne stroške, lahko v izjemnih primerih prejmejo tudi </w:t>
            </w:r>
            <w:r w:rsidRPr="008B3A93">
              <w:rPr>
                <w:rFonts w:ascii="Calibri" w:hAnsi="Calibri" w:cs="Calibri"/>
                <w:u w:val="single"/>
              </w:rPr>
              <w:t>izredne stroške za drago potovanje.</w:t>
            </w:r>
            <w:r w:rsidRPr="008B3A93">
              <w:rPr>
                <w:rFonts w:ascii="Calibri" w:hAnsi="Calibri" w:cs="Calibri"/>
              </w:rPr>
              <w:t xml:space="preserve"> Finančna podpora za visoke potne stroške udeležencev se lahko dodeli, če so ti stroški dobro utemeljeni. Za pridobitev sredstev je potrebno upoštevati naslednje pogoje: </w:t>
            </w:r>
          </w:p>
          <w:p w14:paraId="190707F2" w14:textId="77777777" w:rsidR="00AB0A45" w:rsidRPr="008B3A93" w:rsidRDefault="00AB0A45" w:rsidP="00AB0A4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udeleženec lahko zaprosi za 80 % vseh upravičenih stroškov,</w:t>
            </w:r>
          </w:p>
          <w:p w14:paraId="3DC89366" w14:textId="77777777" w:rsidR="00AB0A45" w:rsidRPr="008B3A93" w:rsidRDefault="00AB0A45" w:rsidP="00AB0A4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običajno pravilo financiranja (na podlagi stroškov na enoto za razpon razdalje) ne krije vsaj 70 % potnih stroškov udeležencev</w:t>
            </w:r>
          </w:p>
          <w:p w14:paraId="317ACC42" w14:textId="52CB8AA4" w:rsidR="00AB0A45" w:rsidRPr="00625BAA" w:rsidRDefault="00AB0A45" w:rsidP="00AB0A4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8B3A93">
              <w:rPr>
                <w:rFonts w:ascii="Calibri" w:hAnsi="Calibri" w:cs="Calibri"/>
              </w:rPr>
              <w:lastRenderedPageBreak/>
              <w:t>Če se dodelijo nepovratna sredstva za kritje izrednih stroškov za drago potovanje, ti nadomestijo podporo za potne stroške.</w:t>
            </w:r>
          </w:p>
        </w:tc>
      </w:tr>
      <w:tr w:rsidR="00625BAA" w:rsidRPr="000220DE" w14:paraId="45008E70" w14:textId="77777777" w:rsidTr="00A80339">
        <w:tc>
          <w:tcPr>
            <w:tcW w:w="1837" w:type="dxa"/>
          </w:tcPr>
          <w:p w14:paraId="50EAB5B5" w14:textId="417EE93B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lastRenderedPageBreak/>
              <w:t>Zeleno</w:t>
            </w:r>
            <w:proofErr w:type="spellEnd"/>
            <w:r w:rsidRPr="003D4F26">
              <w:rPr>
                <w:rFonts w:cstheme="minorHAnsi"/>
                <w:color w:val="00B050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t>potovanje</w:t>
            </w:r>
            <w:proofErr w:type="spellEnd"/>
          </w:p>
        </w:tc>
        <w:tc>
          <w:tcPr>
            <w:tcW w:w="13042" w:type="dxa"/>
            <w:gridSpan w:val="2"/>
          </w:tcPr>
          <w:p w14:paraId="2ABAAB72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 xml:space="preserve">*Zeleno potovanje je opredeljeno kot potovanje, pri katerem se za večji del potovanja uporabljajo prevozna sredstva z manjšimi emisijami, kot so avtobus, vlak ali souporaba avtomobila. </w:t>
            </w:r>
          </w:p>
          <w:p w14:paraId="5749CB13" w14:textId="39D08F20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>Dokazila v primeru zelenega potovanja: kot dokazilo o uporabi trajnostnih prevoznih sredstev se uporablja častna izjava, ki jo podpišeta oseba, ki prejme nepovratna sredstva za potne stroške, in organizacija pošiljateljica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 (UP)</w:t>
            </w:r>
            <w:r w:rsidRPr="00625BAA">
              <w:rPr>
                <w:rFonts w:eastAsia="Times New Roman" w:cstheme="minorHAnsi"/>
                <w:color w:val="00B050"/>
                <w:lang w:eastAsia="sl-SI"/>
              </w:rPr>
              <w:t>. Kjer ustrezno, študenti priloži ustrezno dokumentacijo o strošku (karte, račune).</w:t>
            </w:r>
          </w:p>
        </w:tc>
      </w:tr>
      <w:tr w:rsidR="00785D4E" w:rsidRPr="000220DE" w14:paraId="0554E6E8" w14:textId="77777777" w:rsidTr="00A80339">
        <w:tc>
          <w:tcPr>
            <w:tcW w:w="1837" w:type="dxa"/>
          </w:tcPr>
          <w:p w14:paraId="64971916" w14:textId="5E25D51A" w:rsidR="00785D4E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Sofinanciranje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dni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potovanja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na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/z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mobilnosti</w:t>
            </w:r>
            <w:proofErr w:type="spellEnd"/>
          </w:p>
        </w:tc>
        <w:tc>
          <w:tcPr>
            <w:tcW w:w="13042" w:type="dxa"/>
            <w:gridSpan w:val="2"/>
          </w:tcPr>
          <w:p w14:paraId="7FCD8688" w14:textId="291091ED" w:rsidR="00785D4E" w:rsidRDefault="00785D4E" w:rsidP="00785D4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85D4E">
              <w:rPr>
                <w:rFonts w:eastAsia="Times New Roman" w:cstheme="minorHAnsi"/>
                <w:lang w:eastAsia="sl-SI"/>
              </w:rPr>
              <w:t>V primeru standardnega potovanja na mobilnost</w:t>
            </w:r>
            <w:r w:rsidRPr="00814CAA">
              <w:rPr>
                <w:rFonts w:eastAsia="Times New Roman" w:cstheme="minorHAnsi"/>
                <w:lang w:eastAsia="sl-SI"/>
              </w:rPr>
              <w:t xml:space="preserve"> se lahko sofinancira en dan potovanja pred </w:t>
            </w:r>
            <w:r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>nostjo in en dan potovanja po njej (pri tem se uporabi zadevni dnevni znesek</w:t>
            </w:r>
            <w:r>
              <w:rPr>
                <w:rFonts w:eastAsia="Times New Roman" w:cstheme="minorHAnsi"/>
                <w:lang w:eastAsia="sl-SI"/>
              </w:rPr>
              <w:t>, ki velja v primeru dolgoročne</w:t>
            </w:r>
            <w:r w:rsidR="003D4F26">
              <w:rPr>
                <w:rFonts w:eastAsia="Times New Roman" w:cstheme="minorHAnsi"/>
                <w:lang w:eastAsia="sl-SI"/>
              </w:rPr>
              <w:t xml:space="preserve">** </w:t>
            </w:r>
            <w:r>
              <w:rPr>
                <w:rFonts w:eastAsia="Times New Roman" w:cstheme="minorHAnsi"/>
                <w:lang w:eastAsia="sl-SI"/>
              </w:rPr>
              <w:t>oziroma kratkoročne</w:t>
            </w:r>
            <w:r w:rsidR="003D4F26">
              <w:rPr>
                <w:rFonts w:eastAsia="Times New Roman" w:cstheme="minorHAnsi"/>
                <w:lang w:eastAsia="sl-SI"/>
              </w:rPr>
              <w:t>***</w:t>
            </w:r>
            <w:r>
              <w:rPr>
                <w:rFonts w:eastAsia="Times New Roman" w:cstheme="minorHAnsi"/>
                <w:lang w:eastAsia="sl-SI"/>
              </w:rPr>
              <w:t xml:space="preserve"> mobilnosti</w:t>
            </w:r>
            <w:r w:rsidR="003D4F26">
              <w:rPr>
                <w:rFonts w:eastAsia="Times New Roman" w:cstheme="minorHAnsi"/>
                <w:lang w:eastAsia="sl-SI"/>
              </w:rPr>
              <w:t xml:space="preserve">. </w:t>
            </w:r>
          </w:p>
          <w:p w14:paraId="6842954B" w14:textId="11A79F6F" w:rsidR="00785D4E" w:rsidRDefault="003D4F26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color w:val="00B050"/>
                <w:lang w:eastAsia="sl-SI"/>
              </w:rPr>
              <w:t>V primeru zelenega potovanja na mobilnost se lahko po potrebi dodeli Erasmus+ dnevni znesek, ki velja v primeru dolgoročne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oziroma kratkoročne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mobilnosti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, 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za povratno pot za največ šest dni potovanja. </w:t>
            </w:r>
          </w:p>
          <w:p w14:paraId="680E709E" w14:textId="1738D258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**tj. 1/30 mesečnega zneska</w:t>
            </w:r>
          </w:p>
          <w:p w14:paraId="13AA3F8E" w14:textId="27D26F8E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*** dnevni znesek, ki velja za kratkoročno mobilnost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19443B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46EC2A8A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D28BA62" w14:textId="77777777" w:rsidR="00EE4BD1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35D42558" w:rsidR="0073694A" w:rsidRPr="000220DE" w:rsidRDefault="003D4F26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3D4F26">
              <w:rPr>
                <w:rFonts w:eastAsia="Times New Roman" w:cstheme="minorHAnsi"/>
                <w:lang w:eastAsia="sl-SI"/>
              </w:rPr>
              <w:lastRenderedPageBreak/>
              <w:t>Dodatna možnost sofinanciranja mobilnosti študentov z manj priložnostmi je na voljo v okviru sredstev programa Erasmus+ KA131</w:t>
            </w:r>
            <w:r w:rsidR="0073694A" w:rsidRPr="000220DE">
              <w:rPr>
                <w:rFonts w:eastAsia="Times New Roman" w:cstheme="minorHAnsi"/>
                <w:lang w:eastAsia="sl-SI"/>
              </w:rPr>
              <w:t xml:space="preserve">. Pogoji za upravičenost do </w:t>
            </w:r>
            <w:r>
              <w:rPr>
                <w:rFonts w:eastAsia="Times New Roman" w:cstheme="minorHAnsi"/>
                <w:lang w:eastAsia="sl-SI"/>
              </w:rPr>
              <w:t>dodatnega sofinanciranja</w:t>
            </w:r>
            <w:r w:rsidR="0073694A" w:rsidRPr="000220DE">
              <w:rPr>
                <w:rFonts w:eastAsia="Times New Roman" w:cstheme="minorHAnsi"/>
                <w:lang w:eastAsia="sl-SI"/>
              </w:rPr>
              <w:t xml:space="preserve"> so:</w:t>
            </w:r>
          </w:p>
          <w:p w14:paraId="6F2BC914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</w:t>
            </w:r>
            <w:r w:rsidRPr="006559BA">
              <w:rPr>
                <w:rFonts w:eastAsia="Times New Roman" w:cstheme="minorHAnsi"/>
                <w:lang w:eastAsia="sl-SI"/>
              </w:rPr>
              <w:t>/</w:t>
            </w:r>
            <w:r w:rsidR="00405542" w:rsidRPr="006559BA">
              <w:rPr>
                <w:rFonts w:eastAsia="Times New Roman" w:cstheme="minorHAnsi"/>
                <w:lang w:eastAsia="sl-SI"/>
              </w:rPr>
              <w:t>ZPIS/</w:t>
            </w:r>
            <w:r w:rsidRPr="006559BA">
              <w:rPr>
                <w:rFonts w:eastAsia="Times New Roman" w:cstheme="minorHAnsi"/>
                <w:lang w:eastAsia="sl-SI"/>
              </w:rPr>
              <w:t xml:space="preserve">ZRSŠ </w:t>
            </w:r>
            <w:r w:rsidRPr="000220DE">
              <w:rPr>
                <w:rFonts w:eastAsia="Times New Roman" w:cstheme="minorHAnsi"/>
                <w:lang w:eastAsia="sl-SI"/>
              </w:rPr>
              <w:t>ali</w:t>
            </w:r>
          </w:p>
          <w:p w14:paraId="6001EA35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662C9D48" w:rsidR="004B67A2" w:rsidRDefault="0073694A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  <w:r w:rsidR="008752DF">
              <w:rPr>
                <w:rFonts w:eastAsia="Times New Roman" w:cstheme="minorHAnsi"/>
                <w:lang w:eastAsia="sl-SI"/>
              </w:rPr>
              <w:t xml:space="preserve"> ali</w:t>
            </w:r>
          </w:p>
          <w:p w14:paraId="4982979C" w14:textId="3C2AF032" w:rsidR="007B5157" w:rsidRDefault="007B5157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5E2070">
              <w:rPr>
                <w:rFonts w:eastAsia="Times New Roman" w:cstheme="minorHAnsi"/>
                <w:lang w:eastAsia="sl-SI"/>
              </w:rPr>
              <w:t>da ima status študenta s posebnimi potrebami</w:t>
            </w:r>
            <w:r w:rsidR="008752DF">
              <w:rPr>
                <w:rFonts w:eastAsia="Times New Roman" w:cstheme="minorHAnsi"/>
                <w:lang w:eastAsia="sl-SI"/>
              </w:rPr>
              <w:t xml:space="preserve"> ali</w:t>
            </w:r>
          </w:p>
          <w:p w14:paraId="67F54851" w14:textId="77777777" w:rsidR="008752DF" w:rsidRPr="00262C68" w:rsidRDefault="008752DF" w:rsidP="008752DF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ima študent status študenta s posebnim statusom (status kategoriziranega športnika, priznanega umetnika/kulturnika, udeleženca mednarodnih tekmovanj ali status starša)</w:t>
            </w:r>
            <w:r>
              <w:rPr>
                <w:rFonts w:eastAsia="Times New Roman" w:cstheme="minorHAnsi"/>
                <w:lang w:eastAsia="sl-SI"/>
              </w:rPr>
              <w:t xml:space="preserve"> ali</w:t>
            </w:r>
          </w:p>
          <w:p w14:paraId="23BE3183" w14:textId="35E0C179" w:rsidR="008752DF" w:rsidRPr="008752DF" w:rsidRDefault="008752DF" w:rsidP="00A25A46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8752DF">
              <w:rPr>
                <w:rFonts w:eastAsia="Times New Roman" w:cstheme="minorHAnsi"/>
                <w:lang w:eastAsia="sl-SI"/>
              </w:rPr>
              <w:lastRenderedPageBreak/>
              <w:t>da študentu Slovenija nudi mednarodno zaščito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EE4BD1" w:rsidRPr="000220DE" w14:paraId="566DB606" w14:textId="77777777" w:rsidTr="0029227D">
        <w:trPr>
          <w:trHeight w:val="6187"/>
        </w:trPr>
        <w:tc>
          <w:tcPr>
            <w:tcW w:w="1837" w:type="dxa"/>
            <w:vMerge/>
            <w:shd w:val="clear" w:color="auto" w:fill="auto"/>
          </w:tcPr>
          <w:p w14:paraId="246B8D22" w14:textId="77777777" w:rsidR="00EE4BD1" w:rsidRPr="000220DE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207DAEBB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t>Višina tega dodatka bo znašala 250 €/mesec.</w:t>
            </w:r>
          </w:p>
          <w:p w14:paraId="4D1218E8" w14:textId="77FFE514" w:rsidR="00EE4BD1" w:rsidRPr="007A6F82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EE4BD1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EE4BD1" w:rsidRPr="000220DE" w:rsidRDefault="00EE4BD1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za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EE4BD1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EE4BD1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EE4BD1" w:rsidRPr="000220DE" w:rsidRDefault="00EE4BD1" w:rsidP="003D4F26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4E834207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0" w:name="_Hlk94104806"/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s posebnimi potrebami</w:t>
            </w:r>
            <w:r w:rsidR="0019443B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1"/>
            </w:r>
          </w:p>
        </w:tc>
        <w:tc>
          <w:tcPr>
            <w:tcW w:w="13042" w:type="dxa"/>
            <w:gridSpan w:val="2"/>
          </w:tcPr>
          <w:p w14:paraId="54954930" w14:textId="1A0C54A2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Študenti s statusom osebe s posebnimi potrebami bodo lahko po pozivu UP ob Erasmus+ nepovratnih sredstvih EU zaprosili za dodatna finančna sredstva, ki se dodelijo glede na individualno odobrene upravičene </w:t>
            </w:r>
            <w:r w:rsidRPr="00F26B39">
              <w:rPr>
                <w:rFonts w:eastAsia="Times New Roman" w:cstheme="minorHAnsi"/>
                <w:lang w:eastAsia="sl-SI"/>
              </w:rPr>
              <w:t>dejanske stroške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, v kolikor jim že </w:t>
            </w:r>
            <w:r w:rsidR="00EE4BD1">
              <w:rPr>
                <w:rFonts w:eastAsia="Times New Roman" w:cstheme="minorHAnsi"/>
                <w:lang w:eastAsia="sl-SI"/>
              </w:rPr>
              <w:t>d</w:t>
            </w:r>
            <w:r w:rsidR="00EE4BD1" w:rsidRPr="00EE4BD1">
              <w:rPr>
                <w:rFonts w:eastAsia="Times New Roman" w:cstheme="minorHAnsi"/>
                <w:lang w:eastAsia="sl-SI"/>
              </w:rPr>
              <w:t>odatna sredstva za študente z manj priložnost</w:t>
            </w:r>
            <w:r w:rsidR="00EE4BD1">
              <w:rPr>
                <w:rFonts w:eastAsia="Times New Roman" w:cstheme="minorHAnsi"/>
                <w:lang w:eastAsia="sl-SI"/>
              </w:rPr>
              <w:t xml:space="preserve"> </w:t>
            </w:r>
            <w:r w:rsidR="0052424A" w:rsidRPr="00F26B39">
              <w:rPr>
                <w:rFonts w:eastAsia="Times New Roman" w:cstheme="minorHAnsi"/>
                <w:lang w:eastAsia="sl-SI"/>
              </w:rPr>
              <w:t>ne b</w:t>
            </w:r>
            <w:r w:rsidR="00EE4BD1">
              <w:rPr>
                <w:rFonts w:eastAsia="Times New Roman" w:cstheme="minorHAnsi"/>
                <w:lang w:eastAsia="sl-SI"/>
              </w:rPr>
              <w:t>i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 zadoščal</w:t>
            </w:r>
            <w:r w:rsidR="00EE4BD1">
              <w:rPr>
                <w:rFonts w:eastAsia="Times New Roman" w:cstheme="minorHAnsi"/>
                <w:lang w:eastAsia="sl-SI"/>
              </w:rPr>
              <w:t>i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 za kritje dodatnih stroškov, ki jih bodo imeli zaradi narave svojih posebnih potreb.</w:t>
            </w:r>
          </w:p>
        </w:tc>
      </w:tr>
      <w:bookmarkEnd w:id="0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4DD6E337" w14:textId="555FC220" w:rsidR="00404F98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bookmarkStart w:id="1" w:name="_GoBack"/>
      <w:bookmarkEnd w:id="1"/>
      <w:r w:rsidRPr="00BC22F3">
        <w:rPr>
          <w:rFonts w:eastAsia="Times New Roman" w:cstheme="minorHAnsi"/>
          <w:lang w:eastAsia="sl-SI"/>
        </w:rPr>
        <w:t>Izvajanje Erasmus+ programa</w:t>
      </w:r>
      <w:r w:rsidR="00791461" w:rsidRPr="00BC22F3">
        <w:rPr>
          <w:rFonts w:eastAsia="Times New Roman" w:cstheme="minorHAnsi"/>
          <w:lang w:eastAsia="sl-SI"/>
        </w:rPr>
        <w:t xml:space="preserve"> na UP</w:t>
      </w:r>
      <w:r w:rsidRPr="00BC22F3">
        <w:rPr>
          <w:rFonts w:eastAsia="Times New Roman" w:cstheme="minorHAnsi"/>
          <w:lang w:eastAsia="sl-SI"/>
        </w:rPr>
        <w:t xml:space="preserve"> je vezano</w:t>
      </w:r>
      <w:r w:rsidR="00791461" w:rsidRPr="00BC22F3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BC22F3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BC22F3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BC22F3">
        <w:rPr>
          <w:rFonts w:eastAsia="Times New Roman" w:cstheme="minorHAnsi"/>
          <w:lang w:eastAsia="sl-SI"/>
        </w:rPr>
        <w:t>1</w:t>
      </w:r>
      <w:r w:rsidR="00791461" w:rsidRPr="00BC22F3">
        <w:rPr>
          <w:rFonts w:eastAsia="Times New Roman" w:cstheme="minorHAnsi"/>
          <w:lang w:eastAsia="sl-SI"/>
        </w:rPr>
        <w:t xml:space="preserve">. </w:t>
      </w:r>
      <w:r w:rsidR="00BC22F3" w:rsidRPr="00BC22F3">
        <w:rPr>
          <w:rFonts w:eastAsia="Times New Roman" w:cstheme="minorHAnsi"/>
          <w:lang w:eastAsia="sl-SI"/>
        </w:rPr>
        <w:t xml:space="preserve">Praviloma se najprej koristijo razpoložljiva pogodbena sredstva zadevnih projektov, ki se najprej zaključijo. </w:t>
      </w:r>
      <w:r w:rsidR="00F26B39" w:rsidRPr="00BC22F3">
        <w:rPr>
          <w:rFonts w:ascii="Calibri" w:hAnsi="Calibri" w:cs="Calibri"/>
        </w:rPr>
        <w:t xml:space="preserve">Univerza na Primorskem si kot izvajalec tega razpisa pridružuje pravico, da v primeru spremenjenih finančnih pogojev ali pojava višje sile spremeni oz. dopolni pogoje sofinanciranja. </w:t>
      </w:r>
      <w:r w:rsidR="00791461" w:rsidRPr="00BC22F3">
        <w:rPr>
          <w:rFonts w:eastAsia="Times New Roman" w:cstheme="minorHAnsi"/>
          <w:lang w:eastAsia="sl-SI"/>
        </w:rPr>
        <w:t xml:space="preserve">V primeru sprememb </w:t>
      </w:r>
      <w:r w:rsidRPr="00BC22F3">
        <w:rPr>
          <w:rFonts w:eastAsia="Times New Roman" w:cstheme="minorHAnsi"/>
          <w:lang w:eastAsia="sl-SI"/>
        </w:rPr>
        <w:t>bodo vsi izbrani kandidati ustrezno obveščeni.</w:t>
      </w:r>
      <w:r w:rsidR="00A21AC8" w:rsidRPr="00BC22F3">
        <w:rPr>
          <w:rFonts w:eastAsia="Times New Roman" w:cstheme="minorHAnsi"/>
          <w:lang w:eastAsia="sl-SI"/>
        </w:rPr>
        <w:t xml:space="preserve"> </w:t>
      </w:r>
    </w:p>
    <w:p w14:paraId="40FB4C43" w14:textId="03A989B3" w:rsidR="008F7B46" w:rsidRDefault="008F7B46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5482CBCB" w14:textId="11F27005" w:rsidR="00C015FA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568E454" w14:textId="30D12538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2739EA99" w14:textId="402A29FC" w:rsidR="00CE5365" w:rsidRPr="000220DE" w:rsidRDefault="00CE5365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</w:t>
      </w:r>
      <w:r w:rsidR="00DA48B6">
        <w:rPr>
          <w:rFonts w:eastAsia="Times New Roman" w:cstheme="minorHAnsi"/>
          <w:lang w:eastAsia="sl-SI"/>
        </w:rPr>
        <w:t>Pravilniku</w:t>
      </w:r>
      <w:r w:rsidRPr="000220DE">
        <w:rPr>
          <w:rFonts w:eastAsia="Times New Roman" w:cstheme="minorHAnsi"/>
          <w:lang w:eastAsia="sl-SI"/>
        </w:rPr>
        <w:t xml:space="preserve"> Univerze na Primorskem o mobilnosti Erasmus+, ki </w:t>
      </w:r>
      <w:r w:rsidR="00DA48B6">
        <w:rPr>
          <w:rFonts w:eastAsia="Times New Roman" w:cstheme="minorHAnsi"/>
          <w:lang w:eastAsia="sl-SI"/>
        </w:rPr>
        <w:t>je</w:t>
      </w:r>
      <w:r w:rsidRPr="000220DE">
        <w:rPr>
          <w:rFonts w:eastAsia="Times New Roman" w:cstheme="minorHAnsi"/>
          <w:lang w:eastAsia="sl-SI"/>
        </w:rPr>
        <w:t xml:space="preserve"> objavljen na: </w:t>
      </w:r>
    </w:p>
    <w:bookmarkStart w:id="2" w:name="_Hlk184212379"/>
    <w:p w14:paraId="669FE075" w14:textId="524A98FF" w:rsidR="00C2411D" w:rsidRPr="00BC22F3" w:rsidRDefault="00E86DE4" w:rsidP="00BB68A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>
        <w:fldChar w:fldCharType="begin"/>
      </w:r>
      <w:r>
        <w:instrText xml:space="preserve"> HYPERLINK "https://www.upr.si/si/o-univerzi/predpisi-in-dokumenti-/interni-akti/" </w:instrText>
      </w:r>
      <w:r>
        <w:fldChar w:fldCharType="separate"/>
      </w:r>
      <w:r w:rsidR="00BC22F3" w:rsidRPr="001515BC">
        <w:rPr>
          <w:rStyle w:val="Hiperpovezava"/>
          <w:lang w:eastAsia="sl-SI"/>
        </w:rPr>
        <w:t>https://www.upr.si/si/o-univerzi/predpisi-in-dokumenti-/interni-akti</w:t>
      </w:r>
      <w:r w:rsidR="00BC22F3" w:rsidRPr="001515BC">
        <w:rPr>
          <w:rStyle w:val="Hiperpovezava"/>
          <w:rFonts w:eastAsia="Times New Roman" w:cstheme="minorHAnsi"/>
          <w:lang w:eastAsia="sl-SI"/>
        </w:rPr>
        <w:t>/</w:t>
      </w:r>
      <w:r>
        <w:rPr>
          <w:rStyle w:val="Hiperpovezava"/>
          <w:rFonts w:eastAsia="Times New Roman" w:cstheme="minorHAnsi"/>
          <w:lang w:eastAsia="sl-SI"/>
        </w:rPr>
        <w:fldChar w:fldCharType="end"/>
      </w:r>
      <w:r w:rsidR="00BC22F3">
        <w:rPr>
          <w:rFonts w:eastAsia="Times New Roman" w:cstheme="minorHAnsi"/>
          <w:lang w:eastAsia="sl-SI"/>
        </w:rPr>
        <w:t xml:space="preserve">  </w:t>
      </w:r>
      <w:r w:rsidR="00BC22F3" w:rsidRPr="00BC22F3">
        <w:rPr>
          <w:rFonts w:eastAsia="Times New Roman" w:cstheme="minorHAnsi"/>
          <w:lang w:eastAsia="sl-SI"/>
        </w:rPr>
        <w:t xml:space="preserve"> </w:t>
      </w:r>
      <w:bookmarkEnd w:id="2"/>
    </w:p>
    <w:sectPr w:rsidR="00C2411D" w:rsidRPr="00BC22F3" w:rsidSect="001C68D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89B71" w14:textId="77777777" w:rsidR="00057518" w:rsidRDefault="00057518" w:rsidP="002232CB">
      <w:pPr>
        <w:spacing w:after="0" w:line="240" w:lineRule="auto"/>
      </w:pPr>
      <w:r>
        <w:separator/>
      </w:r>
    </w:p>
  </w:endnote>
  <w:endnote w:type="continuationSeparator" w:id="0">
    <w:p w14:paraId="05B0D0B9" w14:textId="77777777" w:rsidR="00057518" w:rsidRDefault="00057518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3C08" w14:textId="2CDCD6A5" w:rsidR="000332EA" w:rsidRDefault="00551E03">
    <w:pPr>
      <w:pStyle w:val="Noga"/>
    </w:pPr>
    <w:r w:rsidRPr="00627324">
      <w:rPr>
        <w:noProof/>
        <w:lang w:eastAsia="sl-SI"/>
      </w:rPr>
      <w:drawing>
        <wp:inline distT="0" distB="0" distL="0" distR="0" wp14:anchorId="6E5BC803" wp14:editId="5C2E0499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CCD8" w14:textId="77777777" w:rsidR="00057518" w:rsidRDefault="00057518" w:rsidP="002232CB">
      <w:pPr>
        <w:spacing w:after="0" w:line="240" w:lineRule="auto"/>
      </w:pPr>
      <w:r>
        <w:separator/>
      </w:r>
    </w:p>
  </w:footnote>
  <w:footnote w:type="continuationSeparator" w:id="0">
    <w:p w14:paraId="23347410" w14:textId="77777777" w:rsidR="00057518" w:rsidRDefault="00057518" w:rsidP="002232CB">
      <w:pPr>
        <w:spacing w:after="0" w:line="240" w:lineRule="auto"/>
      </w:pPr>
      <w:r>
        <w:continuationSeparator/>
      </w:r>
    </w:p>
  </w:footnote>
  <w:footnote w:id="1">
    <w:p w14:paraId="66FF9EA7" w14:textId="22782A4E" w:rsidR="00613B75" w:rsidRDefault="00613B75" w:rsidP="002961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F7CC3" w14:textId="3994E355" w:rsidR="000A3D38" w:rsidRDefault="00AE3B44" w:rsidP="000A3D38">
    <w:pPr>
      <w:pStyle w:val="Glava"/>
    </w:pPr>
    <w:r>
      <w:t xml:space="preserve">Priloga </w:t>
    </w:r>
    <w:r w:rsidR="009A5C46">
      <w:t>3</w:t>
    </w:r>
    <w:r w:rsidR="00C6207F">
      <w:t>_</w:t>
    </w:r>
    <w:r w:rsidR="00C6207F" w:rsidRPr="00C6207F">
      <w:t xml:space="preserve"> Možnosti sofinanciranja Erasmus+ KA131 </w:t>
    </w:r>
    <w:proofErr w:type="spellStart"/>
    <w:r w:rsidR="00C6207F" w:rsidRPr="00C6207F">
      <w:t>mobilnosti</w:t>
    </w:r>
    <w:r w:rsidR="00C6207F">
      <w:t>_</w:t>
    </w:r>
    <w:r w:rsidR="008A42B8">
      <w:t>PRAKSA</w:t>
    </w:r>
    <w:proofErr w:type="spellEnd"/>
    <w:r w:rsidR="000A3D38">
      <w:rPr>
        <w:noProof/>
      </w:rPr>
      <w:t xml:space="preserve">                                                                                                             </w:t>
    </w:r>
  </w:p>
  <w:p w14:paraId="5535BD9E" w14:textId="0FCFAE3B" w:rsidR="00346209" w:rsidRDefault="0034620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67C60F6" wp14:editId="6E2B33F1">
          <wp:simplePos x="0" y="0"/>
          <wp:positionH relativeFrom="margin">
            <wp:posOffset>-4445</wp:posOffset>
          </wp:positionH>
          <wp:positionV relativeFrom="margin">
            <wp:posOffset>-1275715</wp:posOffset>
          </wp:positionV>
          <wp:extent cx="2068830" cy="419100"/>
          <wp:effectExtent l="0" t="0" r="762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</w:t>
    </w:r>
    <w:r>
      <w:tab/>
    </w:r>
    <w:r>
      <w:rPr>
        <w:noProof/>
        <w:lang w:eastAsia="sl-SI"/>
      </w:rPr>
      <w:drawing>
        <wp:inline distT="0" distB="0" distL="0" distR="0" wp14:anchorId="42723B66" wp14:editId="6EC17C6F">
          <wp:extent cx="1106297" cy="1314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73" cy="131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C9B5A" w14:textId="0A748510" w:rsidR="000A3D38" w:rsidRDefault="00346209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9"/>
    <w:rsid w:val="00004909"/>
    <w:rsid w:val="00012D15"/>
    <w:rsid w:val="000144C7"/>
    <w:rsid w:val="000220DE"/>
    <w:rsid w:val="000236D4"/>
    <w:rsid w:val="00023F95"/>
    <w:rsid w:val="000332EA"/>
    <w:rsid w:val="00034D75"/>
    <w:rsid w:val="00036CAE"/>
    <w:rsid w:val="00041DC3"/>
    <w:rsid w:val="0005434E"/>
    <w:rsid w:val="00057518"/>
    <w:rsid w:val="00064821"/>
    <w:rsid w:val="000800DC"/>
    <w:rsid w:val="0008469A"/>
    <w:rsid w:val="00096926"/>
    <w:rsid w:val="00097841"/>
    <w:rsid w:val="000A3D38"/>
    <w:rsid w:val="000B20DB"/>
    <w:rsid w:val="000B25FB"/>
    <w:rsid w:val="000C40E6"/>
    <w:rsid w:val="000C423A"/>
    <w:rsid w:val="000C62AC"/>
    <w:rsid w:val="000D57F2"/>
    <w:rsid w:val="000E4F51"/>
    <w:rsid w:val="000F00C5"/>
    <w:rsid w:val="00101470"/>
    <w:rsid w:val="00101E5F"/>
    <w:rsid w:val="00104EA7"/>
    <w:rsid w:val="001431B4"/>
    <w:rsid w:val="001631DA"/>
    <w:rsid w:val="00163350"/>
    <w:rsid w:val="00173280"/>
    <w:rsid w:val="001736BD"/>
    <w:rsid w:val="0018675A"/>
    <w:rsid w:val="0019443B"/>
    <w:rsid w:val="001B2BC1"/>
    <w:rsid w:val="001C68D5"/>
    <w:rsid w:val="001E4BFC"/>
    <w:rsid w:val="001E6491"/>
    <w:rsid w:val="00200934"/>
    <w:rsid w:val="00213087"/>
    <w:rsid w:val="002232CB"/>
    <w:rsid w:val="0026049E"/>
    <w:rsid w:val="00274B45"/>
    <w:rsid w:val="00295F03"/>
    <w:rsid w:val="002961E1"/>
    <w:rsid w:val="002A7575"/>
    <w:rsid w:val="002B0ABB"/>
    <w:rsid w:val="002B4CE2"/>
    <w:rsid w:val="002E32E8"/>
    <w:rsid w:val="002F0061"/>
    <w:rsid w:val="002F5442"/>
    <w:rsid w:val="003225AC"/>
    <w:rsid w:val="00327A75"/>
    <w:rsid w:val="00330BA4"/>
    <w:rsid w:val="003456D1"/>
    <w:rsid w:val="003461BA"/>
    <w:rsid w:val="00346209"/>
    <w:rsid w:val="003523B0"/>
    <w:rsid w:val="00354B13"/>
    <w:rsid w:val="003723BC"/>
    <w:rsid w:val="003725E2"/>
    <w:rsid w:val="00374161"/>
    <w:rsid w:val="00381B2A"/>
    <w:rsid w:val="003962DD"/>
    <w:rsid w:val="003B427B"/>
    <w:rsid w:val="003B48EC"/>
    <w:rsid w:val="003D4F26"/>
    <w:rsid w:val="003D75F8"/>
    <w:rsid w:val="00401884"/>
    <w:rsid w:val="00404F98"/>
    <w:rsid w:val="00405542"/>
    <w:rsid w:val="004247EF"/>
    <w:rsid w:val="00462CC4"/>
    <w:rsid w:val="00467A4C"/>
    <w:rsid w:val="004749F4"/>
    <w:rsid w:val="00485398"/>
    <w:rsid w:val="004A6AB3"/>
    <w:rsid w:val="004B67A2"/>
    <w:rsid w:val="004B6F99"/>
    <w:rsid w:val="004C16EB"/>
    <w:rsid w:val="004C6A26"/>
    <w:rsid w:val="004E2694"/>
    <w:rsid w:val="004F5EFC"/>
    <w:rsid w:val="00502F98"/>
    <w:rsid w:val="00516506"/>
    <w:rsid w:val="00522881"/>
    <w:rsid w:val="00523077"/>
    <w:rsid w:val="0052424A"/>
    <w:rsid w:val="00525565"/>
    <w:rsid w:val="005475A4"/>
    <w:rsid w:val="00551E03"/>
    <w:rsid w:val="005546C5"/>
    <w:rsid w:val="00554AD0"/>
    <w:rsid w:val="00561514"/>
    <w:rsid w:val="0059286D"/>
    <w:rsid w:val="00595965"/>
    <w:rsid w:val="005A4EBD"/>
    <w:rsid w:val="005E2070"/>
    <w:rsid w:val="005F38FE"/>
    <w:rsid w:val="005F6A4B"/>
    <w:rsid w:val="0060371D"/>
    <w:rsid w:val="006059A5"/>
    <w:rsid w:val="00613B75"/>
    <w:rsid w:val="0061527A"/>
    <w:rsid w:val="0061632D"/>
    <w:rsid w:val="00623D8C"/>
    <w:rsid w:val="00625BAA"/>
    <w:rsid w:val="00640441"/>
    <w:rsid w:val="00651C29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7EBC"/>
    <w:rsid w:val="00771654"/>
    <w:rsid w:val="00785D4E"/>
    <w:rsid w:val="007878FE"/>
    <w:rsid w:val="00787DB0"/>
    <w:rsid w:val="00791461"/>
    <w:rsid w:val="007A6F82"/>
    <w:rsid w:val="007B2326"/>
    <w:rsid w:val="007B5157"/>
    <w:rsid w:val="00814CAA"/>
    <w:rsid w:val="00840A06"/>
    <w:rsid w:val="00847077"/>
    <w:rsid w:val="008538F2"/>
    <w:rsid w:val="00857FE1"/>
    <w:rsid w:val="00860B60"/>
    <w:rsid w:val="00871847"/>
    <w:rsid w:val="00873D8F"/>
    <w:rsid w:val="008752DF"/>
    <w:rsid w:val="008A42B8"/>
    <w:rsid w:val="008C1D5B"/>
    <w:rsid w:val="008E72CB"/>
    <w:rsid w:val="008F519B"/>
    <w:rsid w:val="008F7B46"/>
    <w:rsid w:val="00917FEC"/>
    <w:rsid w:val="009647DB"/>
    <w:rsid w:val="009749B3"/>
    <w:rsid w:val="009A5C46"/>
    <w:rsid w:val="009C57E7"/>
    <w:rsid w:val="009C6DDB"/>
    <w:rsid w:val="009F58FE"/>
    <w:rsid w:val="00A04740"/>
    <w:rsid w:val="00A21AC8"/>
    <w:rsid w:val="00A26B79"/>
    <w:rsid w:val="00A400EC"/>
    <w:rsid w:val="00A41430"/>
    <w:rsid w:val="00A50506"/>
    <w:rsid w:val="00A86C40"/>
    <w:rsid w:val="00AA5607"/>
    <w:rsid w:val="00AA567B"/>
    <w:rsid w:val="00AB0A45"/>
    <w:rsid w:val="00AB4989"/>
    <w:rsid w:val="00AB7B0A"/>
    <w:rsid w:val="00AD3558"/>
    <w:rsid w:val="00AD5863"/>
    <w:rsid w:val="00AD62EA"/>
    <w:rsid w:val="00AE015D"/>
    <w:rsid w:val="00AE3B44"/>
    <w:rsid w:val="00AF3603"/>
    <w:rsid w:val="00AF66E9"/>
    <w:rsid w:val="00B338B8"/>
    <w:rsid w:val="00B33FE5"/>
    <w:rsid w:val="00B52C00"/>
    <w:rsid w:val="00B600D0"/>
    <w:rsid w:val="00B7123A"/>
    <w:rsid w:val="00B91493"/>
    <w:rsid w:val="00B97C5A"/>
    <w:rsid w:val="00BA5050"/>
    <w:rsid w:val="00BB68A9"/>
    <w:rsid w:val="00BB6A07"/>
    <w:rsid w:val="00BC22F3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6207F"/>
    <w:rsid w:val="00C72062"/>
    <w:rsid w:val="00C8091F"/>
    <w:rsid w:val="00C80A7D"/>
    <w:rsid w:val="00CA3BD3"/>
    <w:rsid w:val="00CA758A"/>
    <w:rsid w:val="00CB407E"/>
    <w:rsid w:val="00CC39A3"/>
    <w:rsid w:val="00CD40B8"/>
    <w:rsid w:val="00CE269C"/>
    <w:rsid w:val="00CE5365"/>
    <w:rsid w:val="00D3076F"/>
    <w:rsid w:val="00D35989"/>
    <w:rsid w:val="00D571C3"/>
    <w:rsid w:val="00D702EB"/>
    <w:rsid w:val="00DA48B6"/>
    <w:rsid w:val="00DD04CD"/>
    <w:rsid w:val="00DD6A02"/>
    <w:rsid w:val="00DE3F81"/>
    <w:rsid w:val="00E04A98"/>
    <w:rsid w:val="00E17470"/>
    <w:rsid w:val="00E754E1"/>
    <w:rsid w:val="00E81DCD"/>
    <w:rsid w:val="00E86DE4"/>
    <w:rsid w:val="00E90D03"/>
    <w:rsid w:val="00EA50F3"/>
    <w:rsid w:val="00EC1B7E"/>
    <w:rsid w:val="00ED32D1"/>
    <w:rsid w:val="00EE3CEC"/>
    <w:rsid w:val="00EE4BD1"/>
    <w:rsid w:val="00EF22F0"/>
    <w:rsid w:val="00F13DF4"/>
    <w:rsid w:val="00F170BA"/>
    <w:rsid w:val="00F20EAC"/>
    <w:rsid w:val="00F22396"/>
    <w:rsid w:val="00F26B39"/>
    <w:rsid w:val="00F41ABB"/>
    <w:rsid w:val="00F5022B"/>
    <w:rsid w:val="00F573EA"/>
    <w:rsid w:val="00F579C1"/>
    <w:rsid w:val="00F601C7"/>
    <w:rsid w:val="00F75024"/>
    <w:rsid w:val="00FA1137"/>
    <w:rsid w:val="00FB422D"/>
    <w:rsid w:val="00FB4D6B"/>
    <w:rsid w:val="00FE7476"/>
    <w:rsid w:val="00FF01D4"/>
    <w:rsid w:val="00FF331E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653D62"/>
  <w15:docId w15:val="{65ED9437-9524-43DB-99C4-4E39D4D1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  <w:style w:type="character" w:styleId="Nerazreenaomemba">
    <w:name w:val="Unresolved Mention"/>
    <w:basedOn w:val="Privzetapisavaodstavka"/>
    <w:uiPriority w:val="99"/>
    <w:semiHidden/>
    <w:unhideWhenUsed/>
    <w:rsid w:val="0062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3021B3-9301-44E3-AC10-D01834FF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Petra Zidar</cp:lastModifiedBy>
  <cp:revision>10</cp:revision>
  <dcterms:created xsi:type="dcterms:W3CDTF">2024-12-16T09:53:00Z</dcterms:created>
  <dcterms:modified xsi:type="dcterms:W3CDTF">2025-10-14T10:36:00Z</dcterms:modified>
</cp:coreProperties>
</file>